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Рекомендации для родителей по правилам дорожного движения.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Уважаемые родители! 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Помните, нарушая Правила дорожного движения, вы как бы наглядно разрешаете нарушать их своим детям.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Учите детей:</w:t>
      </w:r>
      <w:r w:rsidRPr="00B968F3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 </w:t>
      </w:r>
    </w:p>
    <w:p w:rsidR="00CB483C" w:rsidRPr="00B968F3" w:rsidRDefault="00CB483C" w:rsidP="00CB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CB483C" w:rsidRPr="00B968F3" w:rsidRDefault="00CB483C" w:rsidP="00CB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Не спешить при переходе дороги</w:t>
      </w:r>
    </w:p>
    <w:p w:rsidR="00CB483C" w:rsidRPr="00B968F3" w:rsidRDefault="00CB483C" w:rsidP="00CB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Переходить дорогу лишь тогда, когда обзору ничего не мешает</w:t>
      </w:r>
    </w:p>
    <w:p w:rsidR="00CB483C" w:rsidRPr="00B968F3" w:rsidRDefault="00CB483C" w:rsidP="00CB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Переходить дорогу, убедившись в полной безопасности</w:t>
      </w:r>
    </w:p>
    <w:p w:rsidR="00CB483C" w:rsidRPr="00B968F3" w:rsidRDefault="00CB483C" w:rsidP="00CB48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переходить дорогу перед близко </w:t>
      </w:r>
      <w:proofErr w:type="gramStart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идущем</w:t>
      </w:r>
      <w:proofErr w:type="gramEnd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Соблюдайте Правила дорожного движения и учите этому своих детей!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Рекомендации для родителей.</w:t>
      </w: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br/>
        <w:t>Как научить ребенка не попадать в типичные дорожные «ловушки».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Главная опасность - стоящая машина!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Не обходите стоящий автобус ни спереди, ни сзади!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Умейте предвидеть скрытую опасность!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Машина приближается медленно. И все же надо пропустить ее.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И у светофора можно встретить опасность.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• «Пустынную» улицу дети часто перебегают </w:t>
      </w:r>
      <w:proofErr w:type="spellStart"/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неглядя</w:t>
      </w:r>
      <w:proofErr w:type="spellEnd"/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улице, где машины появляются редко дети, </w:t>
      </w:r>
      <w:proofErr w:type="gramStart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выбегают на дорогу предварительно ее не осмотрев</w:t>
      </w:r>
      <w:proofErr w:type="gramEnd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Стоя на осевой линии, помните: сзади может оказаться машина!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На улице крепко держите ребенка за руку!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• Арки и выезды из дворов - места скрытой опасности!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br/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В крупных городах местом повышенной опасности являются арки, через </w:t>
      </w: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Советы родителям.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Папа! Папа! Не забудь, </w:t>
      </w:r>
      <w:r w:rsidRPr="00B968F3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br/>
        <w:t>Меня к креслу пристегнуть!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Гарантия безопасности наших детей только одна —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специальное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автокресло. </w:t>
      </w:r>
      <w:r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 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lastRenderedPageBreak/>
        <w:t xml:space="preserve">Внимание! При эксплуатации </w:t>
      </w:r>
      <w:proofErr w:type="gramStart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CB483C" w:rsidRPr="00B968F3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8F3">
        <w:rPr>
          <w:rFonts w:ascii="Times New Roman" w:eastAsia="Times New Roman" w:hAnsi="Times New Roman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CB483C" w:rsidRDefault="00CB483C" w:rsidP="00CB48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856175" w:rsidRDefault="00DF4F28">
      <w:r>
        <w:t xml:space="preserve">        </w:t>
      </w:r>
      <w:bookmarkStart w:id="0" w:name="_GoBack"/>
      <w:bookmarkEnd w:id="0"/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2C2BABC4" wp14:editId="64679845">
            <wp:extent cx="4312920" cy="3050540"/>
            <wp:effectExtent l="0" t="0" r="0" b="0"/>
            <wp:docPr id="2" name="Рисунок 2" descr="https://avatars.mds.yandex.net/i?id=9f53420553958d40424ab18cc37290c0-52892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f53420553958d40424ab18cc37290c0-52892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8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431"/>
    <w:multiLevelType w:val="multilevel"/>
    <w:tmpl w:val="818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9"/>
    <w:rsid w:val="00856175"/>
    <w:rsid w:val="00B968F3"/>
    <w:rsid w:val="00CB483C"/>
    <w:rsid w:val="00D40799"/>
    <w:rsid w:val="00DF4F28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Atamanova</cp:lastModifiedBy>
  <cp:revision>5</cp:revision>
  <dcterms:created xsi:type="dcterms:W3CDTF">2022-09-20T07:34:00Z</dcterms:created>
  <dcterms:modified xsi:type="dcterms:W3CDTF">2022-10-04T06:16:00Z</dcterms:modified>
</cp:coreProperties>
</file>